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FC57A" w14:textId="77777777" w:rsidR="00B81113" w:rsidRDefault="005A35A2" w:rsidP="00B81113">
      <w:pPr>
        <w:pStyle w:val="NormalnyWeb"/>
        <w:numPr>
          <w:ilvl w:val="0"/>
          <w:numId w:val="1"/>
        </w:numPr>
        <w:spacing w:beforeAutospacing="0" w:after="0" w:afterAutospacing="0"/>
      </w:pPr>
      <w:r>
        <w:rPr>
          <w:rFonts w:ascii="Arial" w:hAnsi="Arial" w:cs="Arial"/>
          <w:sz w:val="20"/>
          <w:szCs w:val="20"/>
        </w:rPr>
        <w:t>W</w:t>
      </w:r>
      <w:r w:rsidR="00B81113">
        <w:rPr>
          <w:rFonts w:ascii="Arial" w:hAnsi="Arial" w:cs="Arial"/>
          <w:sz w:val="20"/>
          <w:szCs w:val="20"/>
        </w:rPr>
        <w:t>ypełnić powstałe nowe ubytki korozyjne cegieł i zaprawy w spoinach na zewnętrznej powierzchni płaszcza komina, zwłaszcza w części wierzchołkowej.</w:t>
      </w:r>
    </w:p>
    <w:p w14:paraId="0367BB41" w14:textId="77777777" w:rsidR="00B81113" w:rsidRDefault="00B81113" w:rsidP="00B81113">
      <w:pPr>
        <w:pStyle w:val="NormalnyWeb"/>
        <w:numPr>
          <w:ilvl w:val="0"/>
          <w:numId w:val="1"/>
        </w:numPr>
        <w:spacing w:beforeAutospacing="0" w:after="0" w:afterAutospacing="0"/>
      </w:pPr>
      <w:r>
        <w:rPr>
          <w:rFonts w:ascii="Arial" w:hAnsi="Arial" w:cs="Arial"/>
          <w:sz w:val="20"/>
          <w:szCs w:val="20"/>
        </w:rPr>
        <w:t>Przemalować w górnej strefie komina miejscowe złuszczenia farby i miejsca naprawiane farbą do powierzchni ceramicznych o podwyższonej odporności na środowisko korozyjne.</w:t>
      </w:r>
    </w:p>
    <w:p w14:paraId="3D876F9A" w14:textId="77777777" w:rsidR="00B81113" w:rsidRDefault="00B81113" w:rsidP="00B81113">
      <w:pPr>
        <w:pStyle w:val="NormalnyWeb"/>
        <w:numPr>
          <w:ilvl w:val="0"/>
          <w:numId w:val="1"/>
        </w:numPr>
        <w:spacing w:beforeAutospacing="0" w:after="0" w:afterAutospacing="0"/>
      </w:pPr>
      <w:r>
        <w:rPr>
          <w:rFonts w:ascii="Arial" w:hAnsi="Arial" w:cs="Arial"/>
          <w:sz w:val="20"/>
          <w:szCs w:val="20"/>
        </w:rPr>
        <w:t>Odnowić zabezpieczenie antykorozyjne poprzez malowanie w miejscach występowania korozji na ściągach i zamkach.</w:t>
      </w:r>
    </w:p>
    <w:p w14:paraId="0FD12943" w14:textId="77777777" w:rsidR="00B81113" w:rsidRDefault="00B81113" w:rsidP="00B81113">
      <w:pPr>
        <w:pStyle w:val="NormalnyWeb"/>
        <w:numPr>
          <w:ilvl w:val="0"/>
          <w:numId w:val="1"/>
        </w:numPr>
        <w:spacing w:beforeAutospacing="0" w:after="0" w:afterAutospacing="0"/>
      </w:pPr>
      <w:r>
        <w:rPr>
          <w:rFonts w:ascii="Arial" w:hAnsi="Arial" w:cs="Arial"/>
          <w:sz w:val="20"/>
          <w:szCs w:val="20"/>
        </w:rPr>
        <w:t>Zabezpieczyć zamki ściągów stalowych środkiem smarno-konserwującym.</w:t>
      </w:r>
    </w:p>
    <w:p w14:paraId="6628994C" w14:textId="77777777" w:rsidR="00B81113" w:rsidRDefault="00B81113" w:rsidP="00B81113">
      <w:pPr>
        <w:pStyle w:val="NormalnyWeb"/>
        <w:numPr>
          <w:ilvl w:val="0"/>
          <w:numId w:val="1"/>
        </w:numPr>
        <w:spacing w:beforeAutospacing="0" w:after="0" w:afterAutospacing="0"/>
      </w:pPr>
      <w:r>
        <w:rPr>
          <w:rFonts w:ascii="Arial" w:hAnsi="Arial" w:cs="Arial"/>
          <w:sz w:val="20"/>
          <w:szCs w:val="20"/>
        </w:rPr>
        <w:t>Wykonać przegląd szczebli włazowych ze szczególnym uwzględnieniem stanu ich mocowania do płaszcza komina.</w:t>
      </w:r>
    </w:p>
    <w:p w14:paraId="3E8DEE06" w14:textId="77777777" w:rsidR="00B81113" w:rsidRDefault="00B81113" w:rsidP="00B81113">
      <w:pPr>
        <w:pStyle w:val="NormalnyWeb"/>
        <w:numPr>
          <w:ilvl w:val="0"/>
          <w:numId w:val="1"/>
        </w:numPr>
        <w:spacing w:beforeAutospacing="0" w:after="0" w:afterAutospacing="0"/>
      </w:pPr>
      <w:r>
        <w:rPr>
          <w:rFonts w:ascii="Arial" w:hAnsi="Arial" w:cs="Arial"/>
          <w:sz w:val="20"/>
          <w:szCs w:val="20"/>
        </w:rPr>
        <w:t>Oczyścić, przesmarować i w razie konieczności pomalować antykorozyjnie złącza wierzchołkowej części instalacji odgromowej.</w:t>
      </w:r>
    </w:p>
    <w:p w14:paraId="2ABE19D6" w14:textId="77777777" w:rsidR="00F274A0" w:rsidRPr="00F274A0" w:rsidRDefault="00B81113" w:rsidP="00F274A0">
      <w:pPr>
        <w:pStyle w:val="NormalnyWeb"/>
        <w:numPr>
          <w:ilvl w:val="0"/>
          <w:numId w:val="1"/>
        </w:numPr>
        <w:spacing w:beforeAutospacing="0" w:after="0" w:afterAutospacing="0"/>
      </w:pPr>
      <w:r>
        <w:rPr>
          <w:rFonts w:ascii="Arial" w:hAnsi="Arial" w:cs="Arial"/>
          <w:sz w:val="20"/>
          <w:szCs w:val="20"/>
        </w:rPr>
        <w:t>Sprawdzić stan iglic odgromowych</w:t>
      </w:r>
    </w:p>
    <w:p w14:paraId="5F352EE4" w14:textId="4D96BC2E" w:rsidR="00250BD7" w:rsidRPr="00E35B79" w:rsidRDefault="00250BD7" w:rsidP="00F274A0">
      <w:pPr>
        <w:pStyle w:val="NormalnyWeb"/>
        <w:numPr>
          <w:ilvl w:val="0"/>
          <w:numId w:val="1"/>
        </w:numPr>
        <w:spacing w:beforeAutospacing="0" w:after="0" w:afterAutospacing="0"/>
      </w:pPr>
      <w:r w:rsidRPr="00E35B79">
        <w:t xml:space="preserve">Wykonać ocenę stanu technicznego </w:t>
      </w:r>
      <w:r w:rsidRPr="00E35B79">
        <w:rPr>
          <w:b/>
          <w:bCs/>
        </w:rPr>
        <w:t>wierzchołka/głowicy komina</w:t>
      </w:r>
      <w:r w:rsidRPr="00E35B79">
        <w:t>.</w:t>
      </w:r>
    </w:p>
    <w:p w14:paraId="2E7B90E5" w14:textId="77777777" w:rsidR="00250BD7" w:rsidRPr="00250BD7" w:rsidRDefault="00250BD7" w:rsidP="00250BD7">
      <w:pPr>
        <w:pStyle w:val="Akapitzlist"/>
        <w:rPr>
          <w:b/>
          <w:bCs/>
          <w:lang w:eastAsia="pl-PL"/>
        </w:rPr>
      </w:pPr>
    </w:p>
    <w:p w14:paraId="6F92E7EE" w14:textId="77777777" w:rsidR="00537615" w:rsidRDefault="00537615"/>
    <w:sectPr w:rsidR="005376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521559"/>
    <w:multiLevelType w:val="multilevel"/>
    <w:tmpl w:val="45263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591856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113"/>
    <w:rsid w:val="00250BD7"/>
    <w:rsid w:val="002F045F"/>
    <w:rsid w:val="0034718F"/>
    <w:rsid w:val="00537615"/>
    <w:rsid w:val="005A35A2"/>
    <w:rsid w:val="00B531E4"/>
    <w:rsid w:val="00B81113"/>
    <w:rsid w:val="00E35B79"/>
    <w:rsid w:val="00F27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01E2F"/>
  <w15:chartTrackingRefBased/>
  <w15:docId w15:val="{18E61EB5-AC61-4265-B313-D6F9C67DD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B8111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50B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77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Momot Sławomir (OPD)</dc:creator>
  <cp:keywords/>
  <dc:description/>
  <cp:lastModifiedBy>Buda Zbigniew (OPD)</cp:lastModifiedBy>
  <cp:revision>4</cp:revision>
  <cp:lastPrinted>2025-10-29T09:47:00Z</cp:lastPrinted>
  <dcterms:created xsi:type="dcterms:W3CDTF">2025-10-29T09:53:00Z</dcterms:created>
  <dcterms:modified xsi:type="dcterms:W3CDTF">2025-10-29T10:58:00Z</dcterms:modified>
</cp:coreProperties>
</file>